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C3D1C" w14:textId="77777777" w:rsidR="00AC6022" w:rsidRDefault="00AC6022" w:rsidP="00AC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___________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Утверждаю»  ________________</w:t>
      </w:r>
    </w:p>
    <w:p w14:paraId="43810548" w14:textId="77777777" w:rsidR="00AC6022" w:rsidRDefault="00AC6022" w:rsidP="00AC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Начальник Управления образования РМР                         Директор МОУ ДО ДЮСШ №4</w:t>
      </w:r>
    </w:p>
    <w:p w14:paraId="47B47824" w14:textId="77777777" w:rsidR="00AC6022" w:rsidRDefault="00AC6022" w:rsidP="00AC6022">
      <w:pPr>
        <w:tabs>
          <w:tab w:val="left" w:pos="6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                                                                     Рязанцев В.Ф.</w:t>
      </w:r>
    </w:p>
    <w:p w14:paraId="7171E6E0" w14:textId="77777777" w:rsidR="00AC6022" w:rsidRDefault="00AC6022" w:rsidP="00AC6022">
      <w:pPr>
        <w:tabs>
          <w:tab w:val="left" w:pos="6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39B30B7F" w14:textId="77777777" w:rsidR="00AC6022" w:rsidRDefault="00AC6022" w:rsidP="00AC6022">
      <w:pPr>
        <w:tabs>
          <w:tab w:val="left" w:pos="63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4CCE52C" w14:textId="77777777" w:rsidR="00AC6022" w:rsidRDefault="00AC6022" w:rsidP="00AC6022">
      <w:pPr>
        <w:tabs>
          <w:tab w:val="left" w:pos="6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380A140" w14:textId="77777777" w:rsidR="00AC6022" w:rsidRDefault="00AC6022" w:rsidP="00AC6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 проведении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муниципального этапа Всероссийских спортивных игр школьников Ростовского МР  по    настольному    теннису</w:t>
      </w:r>
    </w:p>
    <w:p w14:paraId="58B6ED0A" w14:textId="77777777" w:rsidR="00AC6022" w:rsidRDefault="00AC6022" w:rsidP="00AC6022">
      <w:pPr>
        <w:tabs>
          <w:tab w:val="left" w:pos="6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B07BD6" w14:textId="77777777" w:rsidR="00AC6022" w:rsidRDefault="00AC6022" w:rsidP="00AC6022">
      <w:pPr>
        <w:widowControl w:val="0"/>
        <w:tabs>
          <w:tab w:val="left" w:pos="6340"/>
        </w:tabs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Цели и задачи.</w:t>
      </w:r>
    </w:p>
    <w:p w14:paraId="198BAD77" w14:textId="77777777" w:rsidR="00AC6022" w:rsidRDefault="00AC6022" w:rsidP="00AC602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Пропаганда здорового образа жизни, формирование позитивных жизненных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установок  подрастающего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поколения, гражданское и патриотическое воспитание обучающихся;</w:t>
      </w:r>
    </w:p>
    <w:p w14:paraId="1E8A774A" w14:textId="77777777" w:rsidR="00AC6022" w:rsidRDefault="00AC6022" w:rsidP="00AC602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привлечение обучающихся к занятиям спортом и здоровому образу жизни; </w:t>
      </w:r>
    </w:p>
    <w:p w14:paraId="410F092E" w14:textId="77777777" w:rsidR="00AC6022" w:rsidRDefault="00AC6022" w:rsidP="00AC602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совершенствование спортивно-массовой и оздоровительной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  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внеурочное время;</w:t>
      </w:r>
    </w:p>
    <w:p w14:paraId="78E0057F" w14:textId="77777777" w:rsidR="00AC6022" w:rsidRDefault="00AC6022" w:rsidP="00AC602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в районе массового спорта; </w:t>
      </w:r>
    </w:p>
    <w:p w14:paraId="453FC688" w14:textId="77777777" w:rsidR="00AC6022" w:rsidRDefault="00AC6022" w:rsidP="00AC602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соревновательной деятельности обучающихся общеобразовательных организаций по различным видам спорта;</w:t>
      </w:r>
    </w:p>
    <w:p w14:paraId="3AB030BD" w14:textId="77777777" w:rsidR="00AC6022" w:rsidRDefault="00AC6022" w:rsidP="00AC602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определение лучших команд общеобразовательных учреждений для направления на региональный этап по Президентским спортивным играм. </w:t>
      </w:r>
    </w:p>
    <w:p w14:paraId="144A9AA1" w14:textId="77777777" w:rsidR="00AC6022" w:rsidRDefault="00AC6022" w:rsidP="00AC6022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Время и место проведения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1ACF69" w14:textId="77777777" w:rsidR="00AC6022" w:rsidRDefault="00AC6022" w:rsidP="00AC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апреля 2023 года</w:t>
      </w:r>
    </w:p>
    <w:p w14:paraId="5893961B" w14:textId="77777777" w:rsidR="00AC6022" w:rsidRDefault="00AC6022" w:rsidP="00AC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Ярославская область, Ростовский район, п. Семибратово, ул. Народная, д.2 ФОК</w:t>
      </w:r>
    </w:p>
    <w:p w14:paraId="30F27508" w14:textId="77777777" w:rsidR="00AC6022" w:rsidRDefault="00AC6022" w:rsidP="00AC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- 10.00 часов</w:t>
      </w:r>
    </w:p>
    <w:p w14:paraId="60808AF9" w14:textId="77777777" w:rsidR="00AC6022" w:rsidRDefault="00AC6022" w:rsidP="00AC6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по проведению мероприятия осуществляет Управление образования администрации РМР.</w:t>
      </w:r>
    </w:p>
    <w:p w14:paraId="3E604ED8" w14:textId="77777777" w:rsidR="00AC6022" w:rsidRDefault="00AC6022" w:rsidP="00AC60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проведение возлагается на МОУ ДО ДЮСШ №4</w:t>
      </w:r>
    </w:p>
    <w:p w14:paraId="0FBD8CE3" w14:textId="77777777" w:rsidR="00AC6022" w:rsidRDefault="00AC6022" w:rsidP="00AC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2A0D3" w14:textId="77777777" w:rsidR="00AC6022" w:rsidRDefault="00AC6022" w:rsidP="00AC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Участники соревнований: </w:t>
      </w:r>
      <w:r>
        <w:rPr>
          <w:rFonts w:ascii="Times New Roman" w:hAnsi="Times New Roman" w:cs="Times New Roman"/>
          <w:sz w:val="24"/>
          <w:szCs w:val="24"/>
        </w:rPr>
        <w:t>состав команды 3 девушки, 3 юноши 1 представитель</w:t>
      </w:r>
    </w:p>
    <w:p w14:paraId="2C70BFFB" w14:textId="77777777" w:rsidR="00AC6022" w:rsidRDefault="00AC6022" w:rsidP="00AC602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 участию в соревнованиях допускаются юноши и девушки образовательных учреждений РМР из обучающихся, зачисленных не позднее 01 января 2023 года.  </w:t>
      </w:r>
    </w:p>
    <w:p w14:paraId="7C81C770" w14:textId="77777777" w:rsidR="00AC6022" w:rsidRDefault="00AC6022" w:rsidP="00AC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Соревнования проводятся по трем возрастным группам:     </w:t>
      </w:r>
    </w:p>
    <w:p w14:paraId="19CD09ED" w14:textId="77777777" w:rsidR="00AC6022" w:rsidRDefault="00AC6022" w:rsidP="00AC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старший возраст 2006-2007г.р.;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юноши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девушки</w:t>
      </w:r>
    </w:p>
    <w:p w14:paraId="6A0294D9" w14:textId="77777777" w:rsidR="00AC6022" w:rsidRDefault="00AC6022" w:rsidP="00AC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средний возраст 2008-2009 г.р.;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юноши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девушки </w:t>
      </w:r>
    </w:p>
    <w:p w14:paraId="00153B2D" w14:textId="77777777" w:rsidR="00AC6022" w:rsidRDefault="00AC6022" w:rsidP="00AC6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младший возраст 2010-2011 г.р.;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юноши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девушки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BE7DE" w14:textId="77777777" w:rsidR="00AC6022" w:rsidRDefault="00AC6022" w:rsidP="00AC6022">
      <w:pPr>
        <w:pStyle w:val="a3"/>
        <w:ind w:left="0" w:right="1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Соревнования командные, проводятся раздельно среди команд юношей и команд девушек. Проводятся в соответствии с правилами вида спорта «Настольный теннис», утвержденными приказом Минспорта России от 19 декабря 2017 года № 1083.</w:t>
      </w:r>
    </w:p>
    <w:p w14:paraId="174B042C" w14:textId="77777777" w:rsidR="00AC6022" w:rsidRDefault="00AC6022" w:rsidP="00AC6022">
      <w:pPr>
        <w:pStyle w:val="a3"/>
        <w:spacing w:before="2"/>
        <w:ind w:left="0" w:right="1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Состав каждой команды – 3 человека.  Одной игре принимают участие 3 участника от команды.</w:t>
      </w:r>
    </w:p>
    <w:p w14:paraId="33EBC8E7" w14:textId="77777777" w:rsidR="00AC6022" w:rsidRDefault="00AC6022" w:rsidP="00AC6022">
      <w:pPr>
        <w:pStyle w:val="a3"/>
        <w:spacing w:before="2"/>
        <w:ind w:left="0" w:right="1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Личные встречи на большинство из трех партий (до двух побед).</w:t>
      </w:r>
    </w:p>
    <w:p w14:paraId="7787133E" w14:textId="77777777" w:rsidR="00AC6022" w:rsidRDefault="00AC6022" w:rsidP="00AC6022">
      <w:pPr>
        <w:pStyle w:val="a3"/>
        <w:spacing w:before="2"/>
        <w:ind w:left="0" w:right="1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Порядок встреч:1) А - Х 2) В –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3)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>.</w:t>
      </w:r>
    </w:p>
    <w:p w14:paraId="13FA1CC0" w14:textId="77777777" w:rsidR="00AC6022" w:rsidRDefault="00AC6022" w:rsidP="00AC6022">
      <w:pPr>
        <w:pStyle w:val="a3"/>
        <w:spacing w:before="2"/>
        <w:ind w:left="0" w:right="1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Расстановка игроков команды «по силам» производится на усмотрение руководителя команды.</w:t>
      </w:r>
    </w:p>
    <w:p w14:paraId="7D2DA286" w14:textId="77777777" w:rsidR="00AC6022" w:rsidRDefault="00AC6022" w:rsidP="00AC6022">
      <w:pPr>
        <w:pStyle w:val="a3"/>
        <w:spacing w:before="2"/>
        <w:ind w:left="0" w:right="1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После сыгранных одиночных встреч подводиться итог командного матча согласно </w:t>
      </w:r>
      <w:r>
        <w:rPr>
          <w:sz w:val="24"/>
          <w:szCs w:val="24"/>
        </w:rPr>
        <w:lastRenderedPageBreak/>
        <w:t>результатам одиночных матчей. Итог командной игры может быть 2:0 или 2:1.</w:t>
      </w:r>
    </w:p>
    <w:p w14:paraId="5AC0F866" w14:textId="77777777" w:rsidR="00AC6022" w:rsidRDefault="00AC6022" w:rsidP="00AC6022">
      <w:pPr>
        <w:pStyle w:val="a3"/>
        <w:spacing w:before="2"/>
        <w:ind w:left="0" w:right="1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Участники должны иметь собственные ракетки. Участникам запрещено играть в футболках цвета теннисного мяча.</w:t>
      </w:r>
    </w:p>
    <w:p w14:paraId="38063580" w14:textId="77777777" w:rsidR="00AC6022" w:rsidRDefault="00AC6022" w:rsidP="00AC6022">
      <w:pPr>
        <w:pStyle w:val="a3"/>
        <w:spacing w:before="2"/>
        <w:ind w:left="0" w:right="1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Запасной игрок в ходе встречи с одной из команд заменять основного игрока не может, он может быть заявлен предварительно на игру с другой командой.</w:t>
      </w:r>
    </w:p>
    <w:p w14:paraId="613F3E2C" w14:textId="77777777" w:rsidR="00AC6022" w:rsidRDefault="00AC6022" w:rsidP="00AC602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5241138C" w14:textId="77777777" w:rsidR="00AC6022" w:rsidRDefault="00AC6022" w:rsidP="00AC6022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УЧАСТИЕ:</w:t>
      </w:r>
    </w:p>
    <w:p w14:paraId="2597BB7A" w14:textId="77777777" w:rsidR="00AC6022" w:rsidRDefault="00AC6022" w:rsidP="00AC602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Заявки установленной формы, заверенные </w:t>
      </w:r>
      <w:proofErr w:type="gramStart"/>
      <w:r>
        <w:rPr>
          <w:sz w:val="24"/>
          <w:szCs w:val="24"/>
        </w:rPr>
        <w:t>врачом</w:t>
      </w:r>
      <w:proofErr w:type="gramEnd"/>
      <w:r>
        <w:rPr>
          <w:sz w:val="24"/>
          <w:szCs w:val="24"/>
        </w:rPr>
        <w:t xml:space="preserve"> предоставляются в день приезда команд.       </w:t>
      </w:r>
    </w:p>
    <w:p w14:paraId="48FFF416" w14:textId="77777777" w:rsidR="00AC6022" w:rsidRDefault="00AC6022" w:rsidP="00AC6022">
      <w:pPr>
        <w:pStyle w:val="a5"/>
        <w:rPr>
          <w:sz w:val="24"/>
          <w:szCs w:val="24"/>
        </w:rPr>
      </w:pPr>
      <w:r>
        <w:rPr>
          <w:sz w:val="24"/>
          <w:szCs w:val="24"/>
        </w:rPr>
        <w:t>Участники должны иметь при   себе:</w:t>
      </w:r>
    </w:p>
    <w:p w14:paraId="1E43D5BF" w14:textId="77777777" w:rsidR="00AC6022" w:rsidRDefault="00AC6022" w:rsidP="00AC6022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свидетельство о рождении или паспорт </w:t>
      </w:r>
    </w:p>
    <w:p w14:paraId="2B6BCD7D" w14:textId="77777777" w:rsidR="00AC6022" w:rsidRDefault="00AC6022" w:rsidP="00AC6022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медицинский полис  </w:t>
      </w:r>
    </w:p>
    <w:p w14:paraId="61B70ABA" w14:textId="77777777" w:rsidR="00AC6022" w:rsidRDefault="00AC6022" w:rsidP="00AC6022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выписка из приказа о зачислении   в образовательное учреждение, не позднее 01 января 2023 года</w:t>
      </w:r>
    </w:p>
    <w:p w14:paraId="46236500" w14:textId="77777777" w:rsidR="00AC6022" w:rsidRDefault="00AC6022" w:rsidP="00AC6022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обучающимся до 14 лет – школьная справка с фото 3 х 4        </w:t>
      </w:r>
    </w:p>
    <w:p w14:paraId="56E68C43" w14:textId="77777777" w:rsidR="00AC6022" w:rsidRDefault="00AC6022" w:rsidP="00AC602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Предварительную заявку направить до 10 .03.2023 г.  по электронной </w:t>
      </w:r>
      <w:proofErr w:type="gramStart"/>
      <w:r>
        <w:rPr>
          <w:b/>
          <w:sz w:val="24"/>
          <w:szCs w:val="24"/>
        </w:rPr>
        <w:t xml:space="preserve">почте:   </w:t>
      </w:r>
      <w:proofErr w:type="gramEnd"/>
      <w:r>
        <w:rPr>
          <w:b/>
          <w:sz w:val="24"/>
          <w:szCs w:val="24"/>
        </w:rPr>
        <w:t xml:space="preserve">                     </w:t>
      </w:r>
      <w:proofErr w:type="spellStart"/>
      <w:r>
        <w:rPr>
          <w:b/>
          <w:sz w:val="24"/>
          <w:szCs w:val="24"/>
          <w:lang w:val="en-US"/>
        </w:rPr>
        <w:t>sssh</w:t>
      </w:r>
      <w:proofErr w:type="spellEnd"/>
      <w:r>
        <w:rPr>
          <w:b/>
          <w:sz w:val="24"/>
          <w:szCs w:val="24"/>
        </w:rPr>
        <w:t>-4@</w:t>
      </w:r>
      <w:proofErr w:type="spellStart"/>
      <w:r>
        <w:rPr>
          <w:b/>
          <w:sz w:val="24"/>
          <w:szCs w:val="24"/>
          <w:lang w:val="en-US"/>
        </w:rPr>
        <w:t>yandex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14:paraId="659FC951" w14:textId="77777777" w:rsidR="00AC6022" w:rsidRDefault="00AC6022" w:rsidP="00AC6022">
      <w:pPr>
        <w:pStyle w:val="a5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Команды, не подтвердившие свое участие до начала соревнований, к соревнованиям не допускаются</w:t>
      </w:r>
      <w:r>
        <w:rPr>
          <w:sz w:val="24"/>
          <w:szCs w:val="24"/>
          <w:shd w:val="clear" w:color="auto" w:fill="FFFFFF"/>
        </w:rPr>
        <w:t xml:space="preserve">. </w:t>
      </w:r>
    </w:p>
    <w:p w14:paraId="3DFB269B" w14:textId="77777777" w:rsidR="00AC6022" w:rsidRDefault="00AC6022" w:rsidP="00AC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 участию в соревнованиях допускаются участники прошедшие медицинский осмотр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допуск врача.</w:t>
      </w:r>
    </w:p>
    <w:p w14:paraId="6704DDA6" w14:textId="77777777" w:rsidR="00AC6022" w:rsidRDefault="00AC6022" w:rsidP="00AC6022">
      <w:pPr>
        <w:tabs>
          <w:tab w:val="left" w:pos="3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Награждение.</w:t>
      </w:r>
    </w:p>
    <w:p w14:paraId="40B8253D" w14:textId="77777777" w:rsidR="00AC6022" w:rsidRDefault="00AC6022" w:rsidP="00AC6022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Участники, занявшие призовые места,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награждаются  грамотами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3795944" w14:textId="77777777" w:rsidR="00AC6022" w:rsidRDefault="00AC6022" w:rsidP="00AC6022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628A2E" w14:textId="77777777" w:rsidR="00AC6022" w:rsidRDefault="00AC6022" w:rsidP="00AC6022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приложения и приказах Управления образования РМР.</w:t>
      </w:r>
    </w:p>
    <w:p w14:paraId="0C5BBF96" w14:textId="77777777" w:rsidR="00AC6022" w:rsidRDefault="00AC6022" w:rsidP="00AC6022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6D18BCC" w14:textId="77777777" w:rsidR="00AC6022" w:rsidRDefault="00AC6022" w:rsidP="00AC6022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FECF4B1" w14:textId="77777777" w:rsidR="00AC6022" w:rsidRDefault="00AC6022" w:rsidP="00AC6022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073ED23" w14:textId="77777777" w:rsidR="00AC6022" w:rsidRDefault="00AC6022" w:rsidP="00AC6022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5D3274" w14:textId="77777777" w:rsidR="00AC6022" w:rsidRDefault="00AC6022" w:rsidP="00AC6022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46564B5" w14:textId="77777777" w:rsidR="00AC6022" w:rsidRDefault="00AC6022" w:rsidP="00AC6022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D5420F" w14:textId="77777777" w:rsidR="00AC6022" w:rsidRDefault="00AC6022" w:rsidP="00AC6022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CB68B94" w14:textId="77777777" w:rsidR="0015117F" w:rsidRDefault="0015117F">
      <w:bookmarkStart w:id="0" w:name="_GoBack"/>
      <w:bookmarkEnd w:id="0"/>
    </w:p>
    <w:sectPr w:rsidR="0015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F5115"/>
    <w:multiLevelType w:val="hybridMultilevel"/>
    <w:tmpl w:val="A02C5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13BD2"/>
    <w:multiLevelType w:val="multilevel"/>
    <w:tmpl w:val="4B10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7F"/>
    <w:rsid w:val="0015117F"/>
    <w:rsid w:val="00A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C9325-4446-4674-9F17-7F783F48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0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C6022"/>
    <w:pPr>
      <w:widowControl w:val="0"/>
      <w:autoSpaceDE w:val="0"/>
      <w:autoSpaceDN w:val="0"/>
      <w:spacing w:after="0" w:line="240" w:lineRule="auto"/>
      <w:ind w:left="308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AC602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 Spacing"/>
    <w:uiPriority w:val="1"/>
    <w:qFormat/>
    <w:rsid w:val="00AC6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№4</dc:creator>
  <cp:keywords/>
  <dc:description/>
  <cp:lastModifiedBy>ДЮСШ №4</cp:lastModifiedBy>
  <cp:revision>3</cp:revision>
  <dcterms:created xsi:type="dcterms:W3CDTF">2023-05-05T06:14:00Z</dcterms:created>
  <dcterms:modified xsi:type="dcterms:W3CDTF">2023-05-05T06:14:00Z</dcterms:modified>
</cp:coreProperties>
</file>